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9D86" w14:textId="77777777" w:rsidR="0078262A" w:rsidRDefault="0078262A" w:rsidP="0078262A">
      <w:pPr>
        <w:rPr>
          <w:rFonts w:cs="Arial"/>
          <w:b/>
          <w:bCs/>
          <w:kern w:val="32"/>
          <w:sz w:val="32"/>
          <w:szCs w:val="32"/>
        </w:rPr>
      </w:pPr>
      <w:r>
        <w:rPr>
          <w:rFonts w:cs="Arial"/>
          <w:b/>
          <w:bCs/>
          <w:kern w:val="32"/>
          <w:sz w:val="32"/>
          <w:szCs w:val="32"/>
        </w:rPr>
        <w:t>IVD – INDUSTRIEVERBAND DICHTSTOFFE E.V.</w:t>
      </w:r>
    </w:p>
    <w:p w14:paraId="7FAB58C6" w14:textId="7B705B58" w:rsidR="000210BD" w:rsidRDefault="000D7FAA" w:rsidP="000D7FAA">
      <w:pPr>
        <w:rPr>
          <w:b/>
          <w:sz w:val="24"/>
          <w:szCs w:val="24"/>
        </w:rPr>
      </w:pPr>
      <w:r w:rsidRPr="000D7FAA">
        <w:rPr>
          <w:b/>
          <w:sz w:val="24"/>
          <w:szCs w:val="24"/>
        </w:rPr>
        <w:t>IVD-Merkblatt Nr. 6</w:t>
      </w:r>
      <w:r>
        <w:rPr>
          <w:b/>
          <w:sz w:val="24"/>
          <w:szCs w:val="24"/>
        </w:rPr>
        <w:t xml:space="preserve">, </w:t>
      </w:r>
      <w:r w:rsidRPr="000D7FAA">
        <w:rPr>
          <w:b/>
          <w:sz w:val="24"/>
          <w:szCs w:val="24"/>
        </w:rPr>
        <w:t>„Fugenabdichtung an Anlagen zum Umgang mit wassergefährdenden Stoffen“</w:t>
      </w:r>
      <w:r w:rsidR="00B02CDE">
        <w:rPr>
          <w:b/>
          <w:sz w:val="24"/>
          <w:szCs w:val="24"/>
        </w:rPr>
        <w:t xml:space="preserve"> </w:t>
      </w:r>
      <w:r w:rsidRPr="000D7FAA">
        <w:rPr>
          <w:b/>
          <w:sz w:val="24"/>
          <w:szCs w:val="24"/>
        </w:rPr>
        <w:t>grundlegend überarbeitet.</w:t>
      </w:r>
    </w:p>
    <w:p w14:paraId="1102078C" w14:textId="77777777" w:rsidR="000D7FAA" w:rsidRDefault="000D7FAA" w:rsidP="000210BD">
      <w:pPr>
        <w:rPr>
          <w:b/>
          <w:szCs w:val="22"/>
        </w:rPr>
      </w:pPr>
    </w:p>
    <w:p w14:paraId="34BB6C8A" w14:textId="391A540C" w:rsidR="00535919" w:rsidRDefault="000210BD" w:rsidP="000210BD">
      <w:pPr>
        <w:rPr>
          <w:b/>
          <w:szCs w:val="22"/>
        </w:rPr>
      </w:pPr>
      <w:r>
        <w:rPr>
          <w:b/>
          <w:szCs w:val="22"/>
        </w:rPr>
        <w:t xml:space="preserve">Düsseldorf. </w:t>
      </w:r>
      <w:r w:rsidR="00535919">
        <w:rPr>
          <w:b/>
          <w:szCs w:val="22"/>
        </w:rPr>
        <w:t xml:space="preserve">Die </w:t>
      </w:r>
      <w:r>
        <w:rPr>
          <w:b/>
          <w:szCs w:val="22"/>
        </w:rPr>
        <w:t xml:space="preserve">Sicherheit für </w:t>
      </w:r>
      <w:r w:rsidR="000D7FAA">
        <w:rPr>
          <w:b/>
          <w:szCs w:val="22"/>
        </w:rPr>
        <w:t>Investoren, Planer</w:t>
      </w:r>
      <w:r w:rsidR="00D64758">
        <w:rPr>
          <w:b/>
          <w:szCs w:val="22"/>
        </w:rPr>
        <w:t>,</w:t>
      </w:r>
      <w:r w:rsidR="000D7FAA">
        <w:rPr>
          <w:b/>
          <w:szCs w:val="22"/>
        </w:rPr>
        <w:t xml:space="preserve"> Nutzer </w:t>
      </w:r>
      <w:r w:rsidR="00D64758">
        <w:rPr>
          <w:b/>
          <w:szCs w:val="22"/>
        </w:rPr>
        <w:t xml:space="preserve">und Anlieger </w:t>
      </w:r>
      <w:r w:rsidR="000D7FAA">
        <w:rPr>
          <w:b/>
          <w:szCs w:val="22"/>
        </w:rPr>
        <w:t xml:space="preserve">von Anlagen, in denen mit wassergefährdenden Stoffen gearbeitet wird, steht an erster Stelle. </w:t>
      </w:r>
      <w:r w:rsidR="00535919">
        <w:rPr>
          <w:b/>
          <w:szCs w:val="22"/>
        </w:rPr>
        <w:t xml:space="preserve">Mindestens genauso relevant </w:t>
      </w:r>
      <w:r w:rsidR="000D7FAA">
        <w:rPr>
          <w:b/>
          <w:szCs w:val="22"/>
        </w:rPr>
        <w:t xml:space="preserve">ist die </w:t>
      </w:r>
      <w:r w:rsidR="00535919">
        <w:rPr>
          <w:b/>
          <w:szCs w:val="22"/>
        </w:rPr>
        <w:t>Absicherung gegen</w:t>
      </w:r>
      <w:r w:rsidR="000D7FAA">
        <w:rPr>
          <w:b/>
          <w:szCs w:val="22"/>
        </w:rPr>
        <w:t xml:space="preserve"> mögliche Umweltschäden</w:t>
      </w:r>
      <w:r w:rsidR="00535919">
        <w:rPr>
          <w:b/>
          <w:szCs w:val="22"/>
        </w:rPr>
        <w:t xml:space="preserve">. </w:t>
      </w:r>
      <w:r w:rsidR="00D64758">
        <w:rPr>
          <w:b/>
          <w:szCs w:val="22"/>
        </w:rPr>
        <w:t xml:space="preserve">Deshalb </w:t>
      </w:r>
      <w:r w:rsidR="00535919">
        <w:rPr>
          <w:b/>
          <w:szCs w:val="22"/>
        </w:rPr>
        <w:t>steht die kompetente B</w:t>
      </w:r>
      <w:r w:rsidR="000D7FAA">
        <w:rPr>
          <w:b/>
          <w:szCs w:val="22"/>
        </w:rPr>
        <w:t xml:space="preserve">auwerksabdichtung </w:t>
      </w:r>
      <w:r w:rsidR="00535919">
        <w:rPr>
          <w:b/>
          <w:szCs w:val="22"/>
        </w:rPr>
        <w:t>an erster Stelle.</w:t>
      </w:r>
    </w:p>
    <w:p w14:paraId="7539138B" w14:textId="77777777" w:rsidR="000D7FAA" w:rsidRPr="000D7FAA" w:rsidRDefault="000D7FAA" w:rsidP="000D7FAA">
      <w:pPr>
        <w:rPr>
          <w:b/>
          <w:szCs w:val="22"/>
        </w:rPr>
      </w:pPr>
    </w:p>
    <w:p w14:paraId="7F75AC70" w14:textId="75032CB9" w:rsidR="00535919" w:rsidRDefault="00535919" w:rsidP="00535919">
      <w:pPr>
        <w:rPr>
          <w:bCs/>
          <w:szCs w:val="22"/>
        </w:rPr>
      </w:pPr>
      <w:r w:rsidRPr="000D7FAA">
        <w:rPr>
          <w:bCs/>
          <w:szCs w:val="22"/>
        </w:rPr>
        <w:t>Dieses Merkblatt soll auf die spezifischen Besonderheiten bei der Umsetzung der Forderungen des Wasser</w:t>
      </w:r>
      <w:r>
        <w:rPr>
          <w:bCs/>
          <w:szCs w:val="22"/>
        </w:rPr>
        <w:t>-</w:t>
      </w:r>
      <w:r w:rsidRPr="000D7FAA">
        <w:rPr>
          <w:bCs/>
          <w:szCs w:val="22"/>
        </w:rPr>
        <w:t>haushaltsgesetzes hinweisen. Es soll Bauherren, Planern und ausführenden Betrieben die wesentlichsten Anhalts</w:t>
      </w:r>
      <w:r>
        <w:rPr>
          <w:bCs/>
          <w:szCs w:val="22"/>
        </w:rPr>
        <w:t>-</w:t>
      </w:r>
      <w:r w:rsidRPr="000D7FAA">
        <w:rPr>
          <w:bCs/>
          <w:szCs w:val="22"/>
        </w:rPr>
        <w:t>punkte für die fachgerechte Ausführung dieser Fugen</w:t>
      </w:r>
      <w:r>
        <w:rPr>
          <w:bCs/>
          <w:szCs w:val="22"/>
        </w:rPr>
        <w:t>-</w:t>
      </w:r>
      <w:r w:rsidRPr="000D7FAA">
        <w:rPr>
          <w:bCs/>
          <w:szCs w:val="22"/>
        </w:rPr>
        <w:t>abdichtungsarbeiten geben.</w:t>
      </w:r>
    </w:p>
    <w:p w14:paraId="25C08B38" w14:textId="77777777" w:rsidR="00535919" w:rsidRPr="000D7FAA" w:rsidRDefault="00535919" w:rsidP="00535919">
      <w:pPr>
        <w:rPr>
          <w:bCs/>
          <w:szCs w:val="22"/>
        </w:rPr>
      </w:pPr>
    </w:p>
    <w:p w14:paraId="44FE5F68" w14:textId="77777777" w:rsidR="00F51A46" w:rsidRPr="009A3D05" w:rsidRDefault="00F51A46" w:rsidP="00F51A46">
      <w:pPr>
        <w:rPr>
          <w:b/>
          <w:szCs w:val="22"/>
          <w:u w:val="single"/>
        </w:rPr>
      </w:pPr>
      <w:r w:rsidRPr="009A3D05">
        <w:rPr>
          <w:b/>
          <w:szCs w:val="22"/>
          <w:u w:val="single"/>
        </w:rPr>
        <w:t>Sichere Verarbeitung</w:t>
      </w:r>
    </w:p>
    <w:p w14:paraId="281231CF" w14:textId="7095F486" w:rsidR="000D7FAA" w:rsidRPr="000D7FAA" w:rsidRDefault="000D7FAA" w:rsidP="000D7FAA">
      <w:pPr>
        <w:rPr>
          <w:bCs/>
          <w:szCs w:val="22"/>
        </w:rPr>
      </w:pPr>
      <w:r w:rsidRPr="000D7FAA">
        <w:rPr>
          <w:bCs/>
          <w:szCs w:val="22"/>
        </w:rPr>
        <w:t xml:space="preserve">Gerade der Umgang mit wassergefährdenden Stoffen ist hochkomplex und meist sicherheitsrelevant. </w:t>
      </w:r>
    </w:p>
    <w:p w14:paraId="78051A15" w14:textId="77777777" w:rsidR="000D7FAA" w:rsidRPr="000D7FAA" w:rsidRDefault="000D7FAA" w:rsidP="000D7FAA">
      <w:pPr>
        <w:rPr>
          <w:bCs/>
          <w:szCs w:val="22"/>
        </w:rPr>
      </w:pPr>
      <w:r w:rsidRPr="000D7FAA">
        <w:rPr>
          <w:bCs/>
          <w:szCs w:val="22"/>
        </w:rPr>
        <w:t>Die Abdichtung von Fugen an Anlagen zum Umgang mit wassergefährdenden Stoffen stellt sehr hohe Anforderungen an alle Beteiligten und kann deshalb nur von diesen gemeinsam verantwortet werden.</w:t>
      </w:r>
    </w:p>
    <w:p w14:paraId="76C69EDF" w14:textId="77777777" w:rsidR="000D7FAA" w:rsidRPr="000D7FAA" w:rsidRDefault="000D7FAA" w:rsidP="000D7FAA">
      <w:pPr>
        <w:rPr>
          <w:bCs/>
          <w:szCs w:val="22"/>
        </w:rPr>
      </w:pPr>
    </w:p>
    <w:p w14:paraId="3CC9CBF8" w14:textId="37FC298F" w:rsidR="000D7FAA" w:rsidRPr="000D7FAA" w:rsidRDefault="000D7FAA" w:rsidP="000D7FAA">
      <w:pPr>
        <w:rPr>
          <w:bCs/>
          <w:szCs w:val="22"/>
        </w:rPr>
      </w:pPr>
      <w:r w:rsidRPr="000D7FAA">
        <w:rPr>
          <w:bCs/>
          <w:szCs w:val="22"/>
        </w:rPr>
        <w:t xml:space="preserve">Die Konstruktion, die Berechnung und die Auswahl des einzusetzenden Dichtstoffs ist </w:t>
      </w:r>
      <w:r w:rsidR="00F51A46">
        <w:rPr>
          <w:bCs/>
          <w:szCs w:val="22"/>
        </w:rPr>
        <w:t>deshalb</w:t>
      </w:r>
      <w:r w:rsidRPr="000D7FAA">
        <w:rPr>
          <w:bCs/>
          <w:szCs w:val="22"/>
        </w:rPr>
        <w:t xml:space="preserve"> Planungsaufgabe. Diese beinhaltet vor allem die exakte Berücksichtigung aller technischen und behördlichen Randbedingungen.</w:t>
      </w:r>
    </w:p>
    <w:p w14:paraId="24A2C5C8" w14:textId="77777777" w:rsidR="000D7FAA" w:rsidRPr="000D7FAA" w:rsidRDefault="000D7FAA" w:rsidP="000D7FAA">
      <w:pPr>
        <w:rPr>
          <w:bCs/>
          <w:szCs w:val="22"/>
        </w:rPr>
      </w:pPr>
      <w:r w:rsidRPr="000D7FAA">
        <w:rPr>
          <w:bCs/>
          <w:szCs w:val="22"/>
        </w:rPr>
        <w:t>Der Dichtstoffhersteller ist verantwortlich für die Qualität und die Konformität der Eigenschaften und Daten seiner Produkte. Der Planer und der Verarbeiter sind für die fachgerechte Ausführung der Abdichtungsarbeiten zuständig.</w:t>
      </w:r>
    </w:p>
    <w:p w14:paraId="138A5796" w14:textId="77777777" w:rsidR="000D7FAA" w:rsidRPr="000D7FAA" w:rsidRDefault="000D7FAA" w:rsidP="000D7FAA">
      <w:pPr>
        <w:rPr>
          <w:bCs/>
          <w:szCs w:val="22"/>
        </w:rPr>
      </w:pPr>
    </w:p>
    <w:p w14:paraId="2730ABF9" w14:textId="114247CD" w:rsidR="00F51A46" w:rsidRDefault="00F51A46" w:rsidP="00BC7C13">
      <w:pPr>
        <w:rPr>
          <w:b/>
          <w:szCs w:val="22"/>
          <w:u w:val="single"/>
        </w:rPr>
      </w:pPr>
      <w:r>
        <w:rPr>
          <w:b/>
          <w:szCs w:val="22"/>
          <w:u w:val="single"/>
        </w:rPr>
        <w:t>Wartungsfugen</w:t>
      </w:r>
    </w:p>
    <w:p w14:paraId="512626E8" w14:textId="1AE3A3BC" w:rsidR="000D7FAA" w:rsidRPr="001502DD" w:rsidRDefault="00F51A46" w:rsidP="000D7FAA">
      <w:pPr>
        <w:rPr>
          <w:bCs/>
          <w:szCs w:val="22"/>
        </w:rPr>
      </w:pPr>
      <w:r>
        <w:rPr>
          <w:bCs/>
          <w:szCs w:val="22"/>
        </w:rPr>
        <w:t>Für die</w:t>
      </w:r>
      <w:r w:rsidR="000D7FAA" w:rsidRPr="001502DD">
        <w:rPr>
          <w:bCs/>
          <w:szCs w:val="22"/>
        </w:rPr>
        <w:t xml:space="preserve"> Abdichtung von Fugen in LAU</w:t>
      </w:r>
      <w:r w:rsidR="000A0039">
        <w:rPr>
          <w:bCs/>
          <w:szCs w:val="22"/>
        </w:rPr>
        <w:t>-</w:t>
      </w:r>
      <w:r w:rsidR="000D7FAA" w:rsidRPr="001502DD">
        <w:rPr>
          <w:bCs/>
          <w:szCs w:val="22"/>
        </w:rPr>
        <w:t>Anlagen sind nur Dichtstoffe zulässig, für die ein bauaufsichtlicher Verwendbarkeitsnachweis, z. B. Allgemeine bauaufsichtliche Zulassung durch das DIBt, vorliegt. Für HBV</w:t>
      </w:r>
      <w:r w:rsidR="000A0039">
        <w:rPr>
          <w:bCs/>
          <w:szCs w:val="22"/>
        </w:rPr>
        <w:t>-</w:t>
      </w:r>
      <w:r w:rsidR="000D7FAA" w:rsidRPr="001502DD">
        <w:rPr>
          <w:bCs/>
          <w:szCs w:val="22"/>
        </w:rPr>
        <w:t>Anlagen ist die Art des Nachweises der Eignung des Dichtstoffes frei wählbar. Speziell geht es um die</w:t>
      </w:r>
      <w:r w:rsidR="000D7FAA" w:rsidRPr="000D7FAA">
        <w:rPr>
          <w:b/>
          <w:szCs w:val="22"/>
        </w:rPr>
        <w:t xml:space="preserve"> </w:t>
      </w:r>
      <w:r w:rsidR="000D7FAA" w:rsidRPr="001502DD">
        <w:rPr>
          <w:bCs/>
          <w:szCs w:val="22"/>
        </w:rPr>
        <w:t xml:space="preserve">Konstruktion, die Berechnung und die Auswahl des einzusetzenden Dichtstoffs. </w:t>
      </w:r>
    </w:p>
    <w:p w14:paraId="1BAB86D8" w14:textId="77777777" w:rsidR="00886A24" w:rsidRPr="001502DD" w:rsidRDefault="00886A24" w:rsidP="00886A24">
      <w:pPr>
        <w:rPr>
          <w:bCs/>
          <w:szCs w:val="22"/>
        </w:rPr>
      </w:pPr>
    </w:p>
    <w:p w14:paraId="1B8DF3AD" w14:textId="26548F29" w:rsidR="00AA5062" w:rsidRDefault="00886A24" w:rsidP="00886A24">
      <w:pPr>
        <w:rPr>
          <w:bCs/>
          <w:szCs w:val="22"/>
        </w:rPr>
      </w:pPr>
      <w:r w:rsidRPr="001502DD">
        <w:rPr>
          <w:bCs/>
          <w:szCs w:val="22"/>
        </w:rPr>
        <w:t>Dieses Merkblatt gilt für das Abdichten von Fugen in Anlagen zum Umgang mit wassergefährdenden Stoffen mit kalt verarbeitbaren Fugendichtstoffen. Das sind Anlagen mit insbesondere flüssigkeitsdichten Fahrbahnen, Flächen zum Lagern und Abfüllen von wassergefährdenden Stoffen sowie Anlagen</w:t>
      </w:r>
      <w:r w:rsidR="000A0039">
        <w:rPr>
          <w:bCs/>
          <w:szCs w:val="22"/>
        </w:rPr>
        <w:t>,</w:t>
      </w:r>
      <w:r w:rsidRPr="001502DD">
        <w:rPr>
          <w:bCs/>
          <w:szCs w:val="22"/>
        </w:rPr>
        <w:t xml:space="preserve"> in denen wassergefährdende Stoffe hergestellt, behandelt oder verwendet werden. Die Fugenabdichtung gewährleistet durch den elastischen Verschluss der bewegungsausgleichenden Fugen in der Dichtfläche deren Funktion als sekundäre Sperre, um das Verschmutzen des Grundwassers durch wassergefährdende Stoffe zu verhindern. </w:t>
      </w:r>
    </w:p>
    <w:p w14:paraId="74960BF5" w14:textId="77777777" w:rsidR="00AA5062" w:rsidRDefault="00AA5062" w:rsidP="00886A24">
      <w:pPr>
        <w:rPr>
          <w:bCs/>
          <w:szCs w:val="22"/>
        </w:rPr>
      </w:pPr>
    </w:p>
    <w:p w14:paraId="1E2B7709" w14:textId="2A0D2CE1" w:rsidR="000210BD" w:rsidRDefault="00886A24" w:rsidP="000210BD">
      <w:r w:rsidRPr="001502DD">
        <w:rPr>
          <w:bCs/>
          <w:szCs w:val="22"/>
        </w:rPr>
        <w:t xml:space="preserve">Bei diesen Fugen handelt es sich </w:t>
      </w:r>
      <w:r w:rsidR="00AA5062">
        <w:rPr>
          <w:bCs/>
          <w:szCs w:val="22"/>
        </w:rPr>
        <w:t xml:space="preserve">immer </w:t>
      </w:r>
      <w:r w:rsidRPr="001502DD">
        <w:rPr>
          <w:bCs/>
          <w:szCs w:val="22"/>
        </w:rPr>
        <w:t>um Wartungsfugen gemäß DIN 52 460</w:t>
      </w:r>
      <w:r w:rsidR="008A7056" w:rsidRPr="001502DD">
        <w:rPr>
          <w:bCs/>
          <w:szCs w:val="22"/>
        </w:rPr>
        <w:t xml:space="preserve">. </w:t>
      </w:r>
      <w:r w:rsidR="00B02CDE">
        <w:rPr>
          <w:bCs/>
          <w:szCs w:val="22"/>
        </w:rPr>
        <w:t xml:space="preserve"> </w:t>
      </w:r>
      <w:r w:rsidR="000210BD">
        <w:rPr>
          <w:b/>
          <w:bCs/>
        </w:rPr>
        <w:t>HS</w:t>
      </w:r>
    </w:p>
    <w:p w14:paraId="528EC7C7" w14:textId="77777777" w:rsidR="0078262A" w:rsidRDefault="0078262A" w:rsidP="0078262A">
      <w:pPr>
        <w:rPr>
          <w:bCs/>
          <w:szCs w:val="22"/>
        </w:rPr>
      </w:pPr>
    </w:p>
    <w:p w14:paraId="107B557D" w14:textId="77777777" w:rsidR="00694F11" w:rsidRDefault="00480B41">
      <w:pPr>
        <w:rPr>
          <w:b/>
          <w:bCs/>
        </w:rPr>
      </w:pPr>
      <w:r>
        <w:rPr>
          <w:b/>
          <w:bCs/>
        </w:rPr>
        <w:t>IVD  INDUSTRIEVERBAND DICHTSTOFFE E.V.</w:t>
      </w:r>
    </w:p>
    <w:p w14:paraId="668B49D1" w14:textId="77777777" w:rsidR="00694F11" w:rsidRDefault="00480B41">
      <w:pPr>
        <w:rPr>
          <w:rFonts w:cs="Arial"/>
          <w:snapToGrid w:val="0"/>
          <w:szCs w:val="22"/>
        </w:rPr>
      </w:pPr>
      <w:r>
        <w:rPr>
          <w:rFonts w:cs="Arial"/>
          <w:snapToGrid w:val="0"/>
          <w:szCs w:val="22"/>
        </w:rPr>
        <w:t>Postfach 14 03 55, 40073 Düsseldorf</w:t>
      </w:r>
    </w:p>
    <w:p w14:paraId="089BB39E" w14:textId="77777777" w:rsidR="00694F11" w:rsidRDefault="00694F11">
      <w:pPr>
        <w:rPr>
          <w:snapToGrid w:val="0"/>
        </w:rPr>
      </w:pPr>
    </w:p>
    <w:p w14:paraId="58465BF6" w14:textId="77777777" w:rsidR="00694F11" w:rsidRDefault="00480B41">
      <w:pPr>
        <w:rPr>
          <w:rFonts w:cs="Arial"/>
          <w:snapToGrid w:val="0"/>
          <w:szCs w:val="22"/>
        </w:rPr>
      </w:pPr>
      <w:r>
        <w:rPr>
          <w:rFonts w:cs="Arial"/>
          <w:b/>
          <w:snapToGrid w:val="0"/>
          <w:szCs w:val="22"/>
          <w:u w:val="single"/>
        </w:rPr>
        <w:t>Redaktion:</w:t>
      </w:r>
      <w:r>
        <w:rPr>
          <w:rFonts w:cs="Arial"/>
          <w:snapToGrid w:val="0"/>
          <w:szCs w:val="22"/>
        </w:rPr>
        <w:tab/>
      </w:r>
      <w:r>
        <w:rPr>
          <w:rFonts w:cs="Arial"/>
          <w:snapToGrid w:val="0"/>
          <w:szCs w:val="22"/>
        </w:rPr>
        <w:tab/>
      </w:r>
      <w:r>
        <w:rPr>
          <w:rFonts w:cs="Arial"/>
          <w:snapToGrid w:val="0"/>
          <w:szCs w:val="22"/>
        </w:rPr>
        <w:tab/>
      </w:r>
      <w:r>
        <w:rPr>
          <w:rFonts w:cs="Arial"/>
          <w:snapToGrid w:val="0"/>
          <w:szCs w:val="22"/>
        </w:rPr>
        <w:tab/>
      </w:r>
      <w:r>
        <w:rPr>
          <w:rFonts w:cs="Arial"/>
          <w:b/>
          <w:snapToGrid w:val="0"/>
          <w:szCs w:val="22"/>
          <w:u w:val="single"/>
        </w:rPr>
        <w:t>Bildnachweis:</w:t>
      </w:r>
    </w:p>
    <w:p w14:paraId="1E42C29D" w14:textId="77777777" w:rsidR="00694F11" w:rsidRPr="00B02CDE" w:rsidRDefault="00480B41">
      <w:pPr>
        <w:pStyle w:val="Textkrper3"/>
        <w:spacing w:line="240" w:lineRule="auto"/>
        <w:rPr>
          <w:rFonts w:cs="Arial"/>
          <w:b w:val="0"/>
          <w:szCs w:val="22"/>
          <w:lang w:val="en-US"/>
        </w:rPr>
      </w:pPr>
      <w:r w:rsidRPr="00B02CDE">
        <w:rPr>
          <w:rFonts w:cs="Arial"/>
          <w:b w:val="0"/>
          <w:snapToGrid w:val="0"/>
          <w:szCs w:val="22"/>
          <w:lang w:val="en-US"/>
        </w:rPr>
        <w:t>HS Public Relations GmbH</w:t>
      </w:r>
      <w:r w:rsidRPr="00B02CDE">
        <w:rPr>
          <w:rFonts w:cs="Arial"/>
          <w:b w:val="0"/>
          <w:snapToGrid w:val="0"/>
          <w:szCs w:val="22"/>
          <w:lang w:val="en-US"/>
        </w:rPr>
        <w:tab/>
      </w:r>
      <w:r w:rsidRPr="00B02CDE">
        <w:rPr>
          <w:rFonts w:cs="Arial"/>
          <w:b w:val="0"/>
          <w:snapToGrid w:val="0"/>
          <w:szCs w:val="22"/>
          <w:lang w:val="en-US"/>
        </w:rPr>
        <w:tab/>
        <w:t xml:space="preserve">HS / IVD </w:t>
      </w:r>
    </w:p>
    <w:p w14:paraId="0230B723" w14:textId="77777777" w:rsidR="00694F11" w:rsidRDefault="00480B41">
      <w:pPr>
        <w:rPr>
          <w:rFonts w:cs="Arial"/>
          <w:snapToGrid w:val="0"/>
          <w:szCs w:val="22"/>
        </w:rPr>
      </w:pPr>
      <w:r>
        <w:rPr>
          <w:rFonts w:cs="Arial"/>
          <w:snapToGrid w:val="0"/>
          <w:szCs w:val="22"/>
        </w:rPr>
        <w:t>Louis Schnabl</w:t>
      </w:r>
    </w:p>
    <w:p w14:paraId="21EE72BD" w14:textId="77777777" w:rsidR="00694F11" w:rsidRDefault="00480B41">
      <w:pPr>
        <w:rPr>
          <w:rFonts w:cs="Arial"/>
          <w:snapToGrid w:val="0"/>
          <w:szCs w:val="22"/>
        </w:rPr>
      </w:pPr>
      <w:r>
        <w:rPr>
          <w:rFonts w:cs="Arial"/>
          <w:szCs w:val="22"/>
        </w:rPr>
        <w:t>Sohnstraße 65</w:t>
      </w:r>
      <w:r>
        <w:rPr>
          <w:rFonts w:cs="Arial"/>
          <w:szCs w:val="22"/>
        </w:rPr>
        <w:br/>
      </w:r>
      <w:r>
        <w:rPr>
          <w:rFonts w:cs="Arial"/>
          <w:snapToGrid w:val="0"/>
          <w:szCs w:val="22"/>
        </w:rPr>
        <w:t>D-40237 Düsseldorf</w:t>
      </w:r>
    </w:p>
    <w:p w14:paraId="53B478E7" w14:textId="77777777" w:rsidR="00694F11" w:rsidRDefault="00480B41">
      <w:pPr>
        <w:rPr>
          <w:rFonts w:cs="Arial"/>
          <w:snapToGrid w:val="0"/>
          <w:szCs w:val="22"/>
        </w:rPr>
      </w:pPr>
      <w:r>
        <w:rPr>
          <w:rFonts w:cs="Arial"/>
          <w:snapToGrid w:val="0"/>
          <w:szCs w:val="22"/>
        </w:rPr>
        <w:t>Telefon +49 211 6707-833</w:t>
      </w:r>
    </w:p>
    <w:p w14:paraId="4D8F2842" w14:textId="77777777" w:rsidR="00694F11" w:rsidRPr="004F6CAE" w:rsidRDefault="00480B41">
      <w:pPr>
        <w:rPr>
          <w:rFonts w:cs="Arial"/>
          <w:snapToGrid w:val="0"/>
          <w:szCs w:val="22"/>
          <w:lang w:val="en-US"/>
        </w:rPr>
      </w:pPr>
      <w:r w:rsidRPr="004F6CAE">
        <w:rPr>
          <w:rFonts w:cs="Arial"/>
          <w:snapToGrid w:val="0"/>
          <w:szCs w:val="22"/>
          <w:lang w:val="en-US"/>
        </w:rPr>
        <w:t>Telefax +49 211 6707-975</w:t>
      </w:r>
    </w:p>
    <w:p w14:paraId="08084CDD" w14:textId="77777777" w:rsidR="00694F11" w:rsidRPr="004F6CAE" w:rsidRDefault="00480B41">
      <w:pPr>
        <w:rPr>
          <w:rFonts w:cs="Arial"/>
          <w:snapToGrid w:val="0"/>
          <w:szCs w:val="22"/>
          <w:lang w:val="en-US"/>
        </w:rPr>
      </w:pPr>
      <w:proofErr w:type="spellStart"/>
      <w:r w:rsidRPr="004F6CAE">
        <w:rPr>
          <w:rFonts w:cs="Arial"/>
          <w:snapToGrid w:val="0"/>
          <w:szCs w:val="22"/>
          <w:lang w:val="en-US"/>
        </w:rPr>
        <w:t>eMail</w:t>
      </w:r>
      <w:proofErr w:type="spellEnd"/>
      <w:r w:rsidRPr="004F6CAE">
        <w:rPr>
          <w:rFonts w:cs="Arial"/>
          <w:snapToGrid w:val="0"/>
          <w:szCs w:val="22"/>
          <w:lang w:val="en-US"/>
        </w:rPr>
        <w:t xml:space="preserve"> </w:t>
      </w:r>
      <w:hyperlink r:id="rId7" w:history="1">
        <w:r w:rsidRPr="004F6CAE">
          <w:rPr>
            <w:rStyle w:val="Hyperlink"/>
            <w:rFonts w:cs="Arial"/>
            <w:szCs w:val="22"/>
            <w:lang w:val="en-US"/>
          </w:rPr>
          <w:t>info@hs-pr.de</w:t>
        </w:r>
      </w:hyperlink>
    </w:p>
    <w:p w14:paraId="41796871" w14:textId="619EDB6B" w:rsidR="00694F11" w:rsidRDefault="00480B41">
      <w:r>
        <w:t>IVD  INDUSTRIEVERBAND DICHTSTOFFE</w:t>
      </w:r>
      <w:r w:rsidR="000A0039">
        <w:t xml:space="preserve"> </w:t>
      </w:r>
      <w:r>
        <w:t xml:space="preserve"> E.V.</w:t>
      </w:r>
    </w:p>
    <w:p w14:paraId="69A88CB1" w14:textId="77777777" w:rsidR="00694F11" w:rsidRDefault="00694F11"/>
    <w:p w14:paraId="0817F47A" w14:textId="77777777" w:rsidR="009A3D05" w:rsidRDefault="009A3D05" w:rsidP="0078262A">
      <w:pPr>
        <w:rPr>
          <w:b/>
          <w:i/>
          <w:iCs/>
          <w:noProof/>
          <w:sz w:val="24"/>
          <w:szCs w:val="24"/>
        </w:rPr>
      </w:pPr>
      <w:bookmarkStart w:id="0" w:name="_Hlk76055448"/>
    </w:p>
    <w:p w14:paraId="3C5BB506" w14:textId="77777777" w:rsidR="001502DD" w:rsidRDefault="001502DD">
      <w:pPr>
        <w:rPr>
          <w:b/>
          <w:i/>
          <w:iCs/>
          <w:noProof/>
          <w:sz w:val="24"/>
          <w:szCs w:val="24"/>
        </w:rPr>
      </w:pPr>
      <w:bookmarkStart w:id="1" w:name="_Hlk85221833"/>
      <w:r>
        <w:rPr>
          <w:b/>
          <w:i/>
          <w:iCs/>
          <w:noProof/>
          <w:sz w:val="24"/>
          <w:szCs w:val="24"/>
        </w:rPr>
        <w:br w:type="page"/>
      </w:r>
    </w:p>
    <w:p w14:paraId="186AFC38" w14:textId="253C8BE3" w:rsidR="001502DD" w:rsidRDefault="001502DD" w:rsidP="0078262A">
      <w:pPr>
        <w:rPr>
          <w:b/>
          <w:i/>
          <w:iCs/>
          <w:noProof/>
          <w:sz w:val="24"/>
          <w:szCs w:val="24"/>
        </w:rPr>
      </w:pPr>
      <w:r>
        <w:rPr>
          <w:b/>
          <w:i/>
          <w:iCs/>
          <w:noProof/>
          <w:sz w:val="24"/>
          <w:szCs w:val="24"/>
        </w:rPr>
        <w:lastRenderedPageBreak/>
        <w:t>Bildlegende.</w:t>
      </w:r>
    </w:p>
    <w:p w14:paraId="416AC885" w14:textId="2C1B14F3" w:rsidR="001502DD" w:rsidRDefault="001502DD" w:rsidP="0078262A">
      <w:pPr>
        <w:rPr>
          <w:b/>
          <w:i/>
          <w:iCs/>
          <w:noProof/>
          <w:sz w:val="24"/>
          <w:szCs w:val="24"/>
        </w:rPr>
      </w:pPr>
    </w:p>
    <w:bookmarkEnd w:id="0"/>
    <w:bookmarkEnd w:id="1"/>
    <w:p w14:paraId="00EB3B98" w14:textId="58DE8163" w:rsidR="00886A24" w:rsidRDefault="00855BD7" w:rsidP="0078262A">
      <w:pPr>
        <w:rPr>
          <w:bCs/>
          <w:i/>
          <w:iCs/>
          <w:noProof/>
          <w:sz w:val="24"/>
          <w:szCs w:val="24"/>
        </w:rPr>
      </w:pPr>
      <w:r>
        <w:rPr>
          <w:bCs/>
          <w:i/>
          <w:iCs/>
          <w:noProof/>
          <w:sz w:val="24"/>
          <w:szCs w:val="24"/>
        </w:rPr>
        <w:drawing>
          <wp:inline distT="0" distB="0" distL="0" distR="0" wp14:anchorId="16B6017F" wp14:editId="23BA309D">
            <wp:extent cx="1885219" cy="2664000"/>
            <wp:effectExtent l="19050" t="19050" r="20320" b="222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219" cy="2664000"/>
                    </a:xfrm>
                    <a:prstGeom prst="rect">
                      <a:avLst/>
                    </a:prstGeom>
                    <a:noFill/>
                    <a:ln>
                      <a:solidFill>
                        <a:schemeClr val="bg1">
                          <a:lumMod val="65000"/>
                        </a:schemeClr>
                      </a:solidFill>
                    </a:ln>
                  </pic:spPr>
                </pic:pic>
              </a:graphicData>
            </a:graphic>
          </wp:inline>
        </w:drawing>
      </w:r>
    </w:p>
    <w:p w14:paraId="686ABB43" w14:textId="77777777" w:rsidR="000A0039" w:rsidRDefault="000A0039" w:rsidP="000A0039">
      <w:pPr>
        <w:rPr>
          <w:b/>
          <w:i/>
          <w:iCs/>
          <w:noProof/>
          <w:sz w:val="24"/>
          <w:szCs w:val="24"/>
        </w:rPr>
      </w:pPr>
      <w:r w:rsidRPr="0078262A">
        <w:rPr>
          <w:b/>
          <w:i/>
          <w:iCs/>
          <w:noProof/>
          <w:sz w:val="24"/>
          <w:szCs w:val="24"/>
        </w:rPr>
        <w:t>Foto  1  (</w:t>
      </w:r>
      <w:r>
        <w:rPr>
          <w:b/>
          <w:i/>
          <w:iCs/>
          <w:noProof/>
          <w:sz w:val="24"/>
          <w:szCs w:val="24"/>
        </w:rPr>
        <w:t>IVD-Merkblatt Nr. 6)</w:t>
      </w:r>
    </w:p>
    <w:p w14:paraId="33DE3189" w14:textId="77777777" w:rsidR="007741B5" w:rsidRDefault="007741B5" w:rsidP="008A7056">
      <w:pPr>
        <w:rPr>
          <w:bCs/>
          <w:i/>
          <w:iCs/>
          <w:noProof/>
          <w:sz w:val="24"/>
          <w:szCs w:val="24"/>
        </w:rPr>
      </w:pPr>
      <w:r>
        <w:rPr>
          <w:bCs/>
          <w:i/>
          <w:iCs/>
          <w:noProof/>
          <w:sz w:val="24"/>
          <w:szCs w:val="24"/>
        </w:rPr>
        <w:t>B</w:t>
      </w:r>
      <w:r w:rsidR="008A7056" w:rsidRPr="00326755">
        <w:rPr>
          <w:bCs/>
          <w:i/>
          <w:iCs/>
          <w:noProof/>
          <w:sz w:val="24"/>
          <w:szCs w:val="24"/>
        </w:rPr>
        <w:t xml:space="preserve">efahrbare Fugenkonstruktion, </w:t>
      </w:r>
    </w:p>
    <w:p w14:paraId="2E776F75" w14:textId="24C1A4DB" w:rsidR="008A7056" w:rsidRDefault="008A7056" w:rsidP="008A7056">
      <w:pPr>
        <w:rPr>
          <w:bCs/>
          <w:i/>
          <w:iCs/>
          <w:noProof/>
          <w:sz w:val="24"/>
          <w:szCs w:val="24"/>
        </w:rPr>
      </w:pPr>
      <w:r w:rsidRPr="00326755">
        <w:rPr>
          <w:bCs/>
          <w:i/>
          <w:iCs/>
          <w:noProof/>
          <w:sz w:val="24"/>
          <w:szCs w:val="24"/>
        </w:rPr>
        <w:t>Kontaktfläche Stahlbeton.</w:t>
      </w:r>
    </w:p>
    <w:p w14:paraId="7F9E5765" w14:textId="77777777" w:rsidR="006B0802" w:rsidRPr="00326755" w:rsidRDefault="006B0802" w:rsidP="008A7056">
      <w:pPr>
        <w:rPr>
          <w:bCs/>
          <w:i/>
          <w:iCs/>
          <w:noProof/>
          <w:sz w:val="24"/>
          <w:szCs w:val="24"/>
        </w:rPr>
      </w:pPr>
    </w:p>
    <w:p w14:paraId="62443595" w14:textId="34737395" w:rsidR="00EC163C" w:rsidRDefault="00B02CDE" w:rsidP="0078262A">
      <w:pPr>
        <w:rPr>
          <w:bCs/>
          <w:i/>
          <w:iCs/>
          <w:noProof/>
          <w:sz w:val="24"/>
          <w:szCs w:val="24"/>
        </w:rPr>
      </w:pPr>
      <w:r>
        <w:rPr>
          <w:rFonts w:eastAsiaTheme="minorEastAsia"/>
          <w:b/>
          <w:noProof/>
          <w:sz w:val="24"/>
          <w:szCs w:val="24"/>
        </w:rPr>
        <w:drawing>
          <wp:inline distT="0" distB="0" distL="0" distR="0" wp14:anchorId="16A16B95" wp14:editId="55FC05CF">
            <wp:extent cx="1800000" cy="2495454"/>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95454"/>
                    </a:xfrm>
                    <a:prstGeom prst="rect">
                      <a:avLst/>
                    </a:prstGeom>
                    <a:noFill/>
                    <a:ln>
                      <a:noFill/>
                    </a:ln>
                  </pic:spPr>
                </pic:pic>
              </a:graphicData>
            </a:graphic>
          </wp:inline>
        </w:drawing>
      </w:r>
    </w:p>
    <w:p w14:paraId="6B88BF33" w14:textId="38276391" w:rsidR="00EC163C" w:rsidRDefault="00EC163C" w:rsidP="00EC163C">
      <w:pPr>
        <w:rPr>
          <w:b/>
          <w:i/>
          <w:iCs/>
          <w:noProof/>
          <w:sz w:val="24"/>
          <w:szCs w:val="24"/>
        </w:rPr>
      </w:pPr>
      <w:r w:rsidRPr="0078262A">
        <w:rPr>
          <w:b/>
          <w:i/>
          <w:iCs/>
          <w:noProof/>
          <w:sz w:val="24"/>
          <w:szCs w:val="24"/>
        </w:rPr>
        <w:t xml:space="preserve">Foto  </w:t>
      </w:r>
      <w:r>
        <w:rPr>
          <w:b/>
          <w:i/>
          <w:iCs/>
          <w:noProof/>
          <w:sz w:val="24"/>
          <w:szCs w:val="24"/>
        </w:rPr>
        <w:t>2</w:t>
      </w:r>
      <w:r w:rsidRPr="0078262A">
        <w:rPr>
          <w:b/>
          <w:i/>
          <w:iCs/>
          <w:noProof/>
          <w:sz w:val="24"/>
          <w:szCs w:val="24"/>
        </w:rPr>
        <w:t xml:space="preserve">  (</w:t>
      </w:r>
      <w:r>
        <w:rPr>
          <w:b/>
          <w:i/>
          <w:iCs/>
          <w:noProof/>
          <w:sz w:val="24"/>
          <w:szCs w:val="24"/>
        </w:rPr>
        <w:t>André Kuban)</w:t>
      </w:r>
    </w:p>
    <w:p w14:paraId="2125F1E0" w14:textId="77777777" w:rsidR="00326755" w:rsidRDefault="005D2686" w:rsidP="005D2686">
      <w:pPr>
        <w:rPr>
          <w:bCs/>
          <w:i/>
          <w:iCs/>
          <w:noProof/>
          <w:sz w:val="24"/>
          <w:szCs w:val="24"/>
        </w:rPr>
      </w:pPr>
      <w:r w:rsidRPr="005D2686">
        <w:rPr>
          <w:bCs/>
          <w:i/>
          <w:iCs/>
          <w:noProof/>
          <w:sz w:val="24"/>
          <w:szCs w:val="24"/>
        </w:rPr>
        <w:t xml:space="preserve">Dipl. Ing. </w:t>
      </w:r>
      <w:r w:rsidR="00EC163C">
        <w:rPr>
          <w:bCs/>
          <w:i/>
          <w:iCs/>
          <w:noProof/>
          <w:sz w:val="24"/>
          <w:szCs w:val="24"/>
        </w:rPr>
        <w:t xml:space="preserve">André Kuban, Sprecher IVD, Fachbereich Boden. </w:t>
      </w:r>
      <w:r w:rsidRPr="005D2686">
        <w:rPr>
          <w:bCs/>
          <w:i/>
          <w:iCs/>
          <w:noProof/>
          <w:sz w:val="24"/>
          <w:szCs w:val="24"/>
        </w:rPr>
        <w:t>Account Manager</w:t>
      </w:r>
      <w:r>
        <w:rPr>
          <w:bCs/>
          <w:i/>
          <w:iCs/>
          <w:noProof/>
          <w:sz w:val="24"/>
          <w:szCs w:val="24"/>
        </w:rPr>
        <w:t xml:space="preserve"> des IVD-Mitglieds </w:t>
      </w:r>
      <w:r w:rsidRPr="005D2686">
        <w:rPr>
          <w:bCs/>
          <w:i/>
          <w:iCs/>
          <w:noProof/>
          <w:sz w:val="24"/>
          <w:szCs w:val="24"/>
        </w:rPr>
        <w:t>SABA</w:t>
      </w:r>
      <w:r w:rsidR="00326755">
        <w:rPr>
          <w:bCs/>
          <w:i/>
          <w:iCs/>
          <w:noProof/>
          <w:sz w:val="24"/>
          <w:szCs w:val="24"/>
        </w:rPr>
        <w:t>.</w:t>
      </w:r>
    </w:p>
    <w:p w14:paraId="552AEBFF" w14:textId="57FA53C0" w:rsidR="001D02F6" w:rsidRDefault="005D2686" w:rsidP="006B0802">
      <w:pPr>
        <w:rPr>
          <w:bCs/>
          <w:i/>
          <w:iCs/>
          <w:noProof/>
          <w:sz w:val="24"/>
          <w:szCs w:val="24"/>
        </w:rPr>
      </w:pPr>
      <w:r>
        <w:rPr>
          <w:bCs/>
          <w:i/>
          <w:iCs/>
          <w:noProof/>
          <w:sz w:val="24"/>
          <w:szCs w:val="24"/>
        </w:rPr>
        <w:t>„</w:t>
      </w:r>
      <w:r w:rsidR="00886A24" w:rsidRPr="00886A24">
        <w:rPr>
          <w:bCs/>
          <w:i/>
          <w:iCs/>
          <w:noProof/>
          <w:sz w:val="24"/>
          <w:szCs w:val="24"/>
        </w:rPr>
        <w:t>Das IVD-Merkblatt 6 wurde grundlegend überarbeitet</w:t>
      </w:r>
      <w:r>
        <w:rPr>
          <w:bCs/>
          <w:i/>
          <w:iCs/>
          <w:noProof/>
          <w:sz w:val="24"/>
          <w:szCs w:val="24"/>
        </w:rPr>
        <w:t xml:space="preserve"> </w:t>
      </w:r>
      <w:r w:rsidR="00886A24" w:rsidRPr="00886A24">
        <w:rPr>
          <w:bCs/>
          <w:i/>
          <w:iCs/>
          <w:noProof/>
          <w:sz w:val="24"/>
          <w:szCs w:val="24"/>
        </w:rPr>
        <w:t>und ist aktuell erschienen. Kostenlos</w:t>
      </w:r>
      <w:r>
        <w:rPr>
          <w:bCs/>
          <w:i/>
          <w:iCs/>
          <w:noProof/>
          <w:sz w:val="24"/>
          <w:szCs w:val="24"/>
        </w:rPr>
        <w:t>er</w:t>
      </w:r>
      <w:r w:rsidR="00886A24" w:rsidRPr="00886A24">
        <w:rPr>
          <w:bCs/>
          <w:i/>
          <w:iCs/>
          <w:noProof/>
          <w:sz w:val="24"/>
          <w:szCs w:val="24"/>
        </w:rPr>
        <w:t xml:space="preserve"> Download auf </w:t>
      </w:r>
      <w:hyperlink r:id="rId10" w:history="1">
        <w:r w:rsidR="00886A24" w:rsidRPr="00DA443D">
          <w:rPr>
            <w:rStyle w:val="Hyperlink"/>
            <w:bCs/>
            <w:i/>
            <w:iCs/>
            <w:noProof/>
            <w:sz w:val="24"/>
            <w:szCs w:val="24"/>
          </w:rPr>
          <w:t>www.abdichten.de</w:t>
        </w:r>
      </w:hyperlink>
    </w:p>
    <w:sectPr w:rsidR="001D02F6" w:rsidSect="0078262A">
      <w:headerReference w:type="default" r:id="rId11"/>
      <w:footerReference w:type="default" r:id="rId12"/>
      <w:headerReference w:type="first" r:id="rId13"/>
      <w:footerReference w:type="first" r:id="rId14"/>
      <w:pgSz w:w="11906" w:h="16838" w:code="9"/>
      <w:pgMar w:top="3261" w:right="567" w:bottom="1134" w:left="53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2DA7" w14:textId="77777777" w:rsidR="006F5D96" w:rsidRDefault="006F5D96">
      <w:r>
        <w:separator/>
      </w:r>
    </w:p>
  </w:endnote>
  <w:endnote w:type="continuationSeparator" w:id="0">
    <w:p w14:paraId="69D5CAF3" w14:textId="77777777" w:rsidR="006F5D96" w:rsidRDefault="006F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BoldP_FZ">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B0C" w14:textId="77777777" w:rsidR="00694F11" w:rsidRDefault="00480B41">
    <w:pPr>
      <w:pStyle w:val="Fuzeile"/>
    </w:pPr>
    <w:r>
      <w:rPr>
        <w:noProof/>
      </w:rPr>
      <w:drawing>
        <wp:anchor distT="0" distB="0" distL="114300" distR="114300" simplePos="0" relativeHeight="251679744" behindDoc="1" locked="1" layoutInCell="1" allowOverlap="1" wp14:anchorId="2895C625" wp14:editId="14DF5322">
          <wp:simplePos x="0" y="0"/>
          <wp:positionH relativeFrom="column">
            <wp:posOffset>-2836545</wp:posOffset>
          </wp:positionH>
          <wp:positionV relativeFrom="page">
            <wp:posOffset>7482205</wp:posOffset>
          </wp:positionV>
          <wp:extent cx="1071245" cy="790575"/>
          <wp:effectExtent l="0" t="0" r="0" b="9525"/>
          <wp:wrapNone/>
          <wp:docPr id="163" name="Grafik 163" descr="C:\Users\workspace\AppData\Local\Microsoft\Windows\INetCache\Content.Word\ivd938ga-guetesieg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workspace\AppData\Local\Microsoft\Windows\INetCache\Content.Word\ivd938ga-guetesieg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1" locked="0" layoutInCell="0" allowOverlap="1" wp14:anchorId="56850316" wp14:editId="47D444A0">
              <wp:simplePos x="0" y="0"/>
              <wp:positionH relativeFrom="page">
                <wp:posOffset>578485</wp:posOffset>
              </wp:positionH>
              <wp:positionV relativeFrom="page">
                <wp:posOffset>8399145</wp:posOffset>
              </wp:positionV>
              <wp:extent cx="2162175" cy="244800"/>
              <wp:effectExtent l="0" t="0" r="9525" b="1270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5BFE"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02FEE243"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3AE6A8"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9AF64FE"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58C24A51" w14:textId="77777777" w:rsidR="00694F11" w:rsidRDefault="00694F11">
                          <w:pPr>
                            <w:pStyle w:val="EinfAbs"/>
                            <w:spacing w:line="240" w:lineRule="auto"/>
                            <w:rPr>
                              <w:rFonts w:ascii="HelveticaNeueLT Pro 55 Roman" w:hAnsi="HelveticaNeueLT Pro 55 Roman" w:cs="HelveticaNeueLT Pro 55 Roman"/>
                              <w:sz w:val="16"/>
                              <w:szCs w:val="16"/>
                            </w:rPr>
                          </w:pPr>
                        </w:p>
                        <w:p w14:paraId="30A9DF44"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7FE7055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5CC60D4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34F7B801" w14:textId="77777777" w:rsidR="00694F11" w:rsidRDefault="00694F11">
                          <w:pPr>
                            <w:pStyle w:val="EinfAbs"/>
                            <w:spacing w:line="240" w:lineRule="auto"/>
                            <w:rPr>
                              <w:rFonts w:ascii="HelveticaNeueLT Pro 55 Roman" w:hAnsi="HelveticaNeueLT Pro 55 Roman" w:cs="HelveticaNeueLT Pro 55 Roman"/>
                              <w:sz w:val="16"/>
                              <w:szCs w:val="16"/>
                            </w:rPr>
                          </w:pPr>
                        </w:p>
                        <w:p w14:paraId="1E5AD116"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1D1400D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3716617"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5066515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004BD11A"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77A1790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50316" id="_x0000_t202" coordsize="21600,21600" o:spt="202" path="m,l,21600r21600,l21600,xe">
              <v:stroke joinstyle="miter"/>
              <v:path gradientshapeok="t" o:connecttype="rect"/>
            </v:shapetype>
            <v:shape id="_x0000_s1027" type="#_x0000_t202" style="position:absolute;margin-left:45.55pt;margin-top:661.35pt;width:170.25pt;height:19.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" o:allowincell="f" filled="f" stroked="f">
              <v:textbox style="mso-fit-shape-to-text:t" inset="0,0,0,0">
                <w:txbxContent>
                  <w:p w14:paraId="2E3D5BFE"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02FEE243"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3AE6A8"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9AF64FE"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58C24A51" w14:textId="77777777" w:rsidR="00694F11" w:rsidRDefault="00694F11">
                    <w:pPr>
                      <w:pStyle w:val="EinfAbs"/>
                      <w:spacing w:line="240" w:lineRule="auto"/>
                      <w:rPr>
                        <w:rFonts w:ascii="HelveticaNeueLT Pro 55 Roman" w:hAnsi="HelveticaNeueLT Pro 55 Roman" w:cs="HelveticaNeueLT Pro 55 Roman"/>
                        <w:sz w:val="16"/>
                        <w:szCs w:val="16"/>
                      </w:rPr>
                    </w:pPr>
                  </w:p>
                  <w:p w14:paraId="30A9DF44"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7FE7055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5CC60D4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34F7B801" w14:textId="77777777" w:rsidR="00694F11" w:rsidRDefault="00694F11">
                    <w:pPr>
                      <w:pStyle w:val="EinfAbs"/>
                      <w:spacing w:line="240" w:lineRule="auto"/>
                      <w:rPr>
                        <w:rFonts w:ascii="HelveticaNeueLT Pro 55 Roman" w:hAnsi="HelveticaNeueLT Pro 55 Roman" w:cs="HelveticaNeueLT Pro 55 Roman"/>
                        <w:sz w:val="16"/>
                        <w:szCs w:val="16"/>
                      </w:rPr>
                    </w:pPr>
                  </w:p>
                  <w:p w14:paraId="1E5AD116"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1D1400D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3716617"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5066515A"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004BD11A"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77A1790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55F" w14:textId="2B7A73F5" w:rsidR="00694F11" w:rsidRDefault="00480B41">
    <w:pPr>
      <w:pStyle w:val="Fuzeile"/>
    </w:pPr>
    <w:r>
      <w:rPr>
        <w:noProof/>
      </w:rPr>
      <mc:AlternateContent>
        <mc:Choice Requires="wps">
          <w:drawing>
            <wp:anchor distT="0" distB="0" distL="114300" distR="114300" simplePos="0" relativeHeight="251676672" behindDoc="1" locked="0" layoutInCell="0" allowOverlap="1" wp14:anchorId="04A3195C" wp14:editId="00109220">
              <wp:simplePos x="0" y="0"/>
              <wp:positionH relativeFrom="page">
                <wp:posOffset>575953</wp:posOffset>
              </wp:positionH>
              <wp:positionV relativeFrom="page">
                <wp:posOffset>8401792</wp:posOffset>
              </wp:positionV>
              <wp:extent cx="2162175" cy="2107870"/>
              <wp:effectExtent l="0" t="0" r="9525" b="1778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10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54894"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22ADFD08"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D0ED47"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52B72AA"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1EDAD49A" w14:textId="77777777" w:rsidR="00694F11" w:rsidRDefault="00694F11">
                          <w:pPr>
                            <w:pStyle w:val="EinfAbs"/>
                            <w:spacing w:line="240" w:lineRule="auto"/>
                            <w:rPr>
                              <w:rFonts w:ascii="HelveticaNeueLT Pro 55 Roman" w:hAnsi="HelveticaNeueLT Pro 55 Roman" w:cs="HelveticaNeueLT Pro 55 Roman"/>
                              <w:sz w:val="16"/>
                              <w:szCs w:val="16"/>
                            </w:rPr>
                          </w:pPr>
                        </w:p>
                        <w:p w14:paraId="4C1AE0B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3E2B1B2E"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16BE799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244C8E4C" w14:textId="77777777" w:rsidR="00694F11" w:rsidRDefault="00694F11">
                          <w:pPr>
                            <w:pStyle w:val="EinfAbs"/>
                            <w:spacing w:line="240" w:lineRule="auto"/>
                            <w:rPr>
                              <w:rFonts w:ascii="HelveticaNeueLT Pro 55 Roman" w:hAnsi="HelveticaNeueLT Pro 55 Roman" w:cs="HelveticaNeueLT Pro 55 Roman"/>
                              <w:sz w:val="16"/>
                              <w:szCs w:val="16"/>
                            </w:rPr>
                          </w:pPr>
                        </w:p>
                        <w:p w14:paraId="27FBC2AB"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0067D16C"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9D9D1A9"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244D076E"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3A22D051"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649E869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A3195C" id="_x0000_t202" coordsize="21600,21600" o:spt="202" path="m,l,21600r21600,l21600,xe">
              <v:stroke joinstyle="miter"/>
              <v:path gradientshapeok="t" o:connecttype="rect"/>
            </v:shapetype>
            <v:shape id="_x0000_s1030" type="#_x0000_t202" style="position:absolute;margin-left:45.35pt;margin-top:661.55pt;width:170.25pt;height:165.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" o:allowincell="f" filled="f" stroked="f">
              <v:textbox style="mso-fit-shape-to-text:t" inset="0,0,0,0">
                <w:txbxContent>
                  <w:p w14:paraId="01B54894" w14:textId="77777777" w:rsidR="00694F11" w:rsidRDefault="00480B41">
                    <w:pPr>
                      <w:pStyle w:val="adresshead"/>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Veröffentlichungen honorarfrei.</w:t>
                    </w:r>
                  </w:p>
                  <w:p w14:paraId="22ADFD08" w14:textId="77777777" w:rsidR="00694F11" w:rsidRDefault="00480B41">
                    <w:pPr>
                      <w:pStyle w:val="KeinAbsatzformat"/>
                      <w:spacing w:line="240" w:lineRule="auto"/>
                      <w:rPr>
                        <w:rFonts w:ascii="HelveticaNeueLT Pro 55 Roman" w:hAnsi="HelveticaNeueLT Pro 55 Roman" w:cs="HelveticaNeueLT Pro 55 Roman"/>
                        <w:b/>
                        <w:bCs/>
                        <w:sz w:val="16"/>
                        <w:szCs w:val="16"/>
                      </w:rPr>
                    </w:pPr>
                    <w:r>
                      <w:rPr>
                        <w:rFonts w:ascii="HelveticaNeueLT Pro 55 Roman" w:hAnsi="HelveticaNeueLT Pro 55 Roman" w:cs="HelveticaNeueLT Pro 55 Roman"/>
                        <w:b/>
                        <w:bCs/>
                        <w:sz w:val="16"/>
                        <w:szCs w:val="16"/>
                      </w:rPr>
                      <w:t>Beleg erbeten.</w:t>
                    </w:r>
                  </w:p>
                  <w:p w14:paraId="07D0ED47" w14:textId="77777777" w:rsidR="00694F11" w:rsidRDefault="00694F11">
                    <w:pPr>
                      <w:pStyle w:val="adresshead"/>
                      <w:spacing w:line="240" w:lineRule="auto"/>
                      <w:rPr>
                        <w:rFonts w:ascii="HelveticaNeueLT Pro 55 Roman" w:hAnsi="HelveticaNeueLT Pro 55 Roman" w:cs="HelveticaNeueLT Pro 55 Roman"/>
                        <w:sz w:val="16"/>
                        <w:szCs w:val="16"/>
                      </w:rPr>
                    </w:pPr>
                  </w:p>
                  <w:p w14:paraId="752B72AA" w14:textId="77777777" w:rsidR="00694F11" w:rsidRDefault="00480B41">
                    <w:pPr>
                      <w:pStyle w:val="adresshead"/>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Rückfragen</w:t>
                    </w:r>
                  </w:p>
                  <w:p w14:paraId="1EDAD49A" w14:textId="77777777" w:rsidR="00694F11" w:rsidRDefault="00694F11">
                    <w:pPr>
                      <w:pStyle w:val="EinfAbs"/>
                      <w:spacing w:line="240" w:lineRule="auto"/>
                      <w:rPr>
                        <w:rFonts w:ascii="HelveticaNeueLT Pro 55 Roman" w:hAnsi="HelveticaNeueLT Pro 55 Roman" w:cs="HelveticaNeueLT Pro 55 Roman"/>
                        <w:sz w:val="16"/>
                        <w:szCs w:val="16"/>
                      </w:rPr>
                    </w:pPr>
                  </w:p>
                  <w:p w14:paraId="4C1AE0B3"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Louis Schnabl</w:t>
                    </w:r>
                  </w:p>
                  <w:p w14:paraId="3E2B1B2E"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Geschäftsführung IVD</w:t>
                    </w:r>
                  </w:p>
                  <w:p w14:paraId="16BE799F"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Sohnstraße 65</w:t>
                    </w:r>
                    <w:r>
                      <w:rPr>
                        <w:rFonts w:ascii="HelveticaNeueLT Pro 55 Roman" w:hAnsi="HelveticaNeueLT Pro 55 Roman" w:cs="HelveticaNeueLT Pro 55 Roman"/>
                        <w:sz w:val="16"/>
                        <w:szCs w:val="16"/>
                      </w:rPr>
                      <w:br/>
                      <w:t>D-40237 Düsseldorf</w:t>
                    </w:r>
                  </w:p>
                  <w:p w14:paraId="244C8E4C" w14:textId="77777777" w:rsidR="00694F11" w:rsidRDefault="00694F11">
                    <w:pPr>
                      <w:pStyle w:val="EinfAbs"/>
                      <w:spacing w:line="240" w:lineRule="auto"/>
                      <w:rPr>
                        <w:rFonts w:ascii="HelveticaNeueLT Pro 55 Roman" w:hAnsi="HelveticaNeueLT Pro 55 Roman" w:cs="HelveticaNeueLT Pro 55 Roman"/>
                        <w:sz w:val="16"/>
                        <w:szCs w:val="16"/>
                      </w:rPr>
                    </w:pPr>
                  </w:p>
                  <w:p w14:paraId="27FBC2AB" w14:textId="77777777" w:rsidR="00694F11" w:rsidRDefault="00480B41">
                    <w:pPr>
                      <w:pStyle w:val="EinfAbs"/>
                      <w:spacing w:line="240" w:lineRule="auto"/>
                      <w:rPr>
                        <w:rFonts w:ascii="HelveticaNeueLT Pro 55 Roman" w:hAnsi="HelveticaNeueLT Pro 55 Roman" w:cs="HelveticaNeueLT Pro 55 Roman"/>
                        <w:sz w:val="16"/>
                        <w:szCs w:val="16"/>
                      </w:rPr>
                    </w:pPr>
                    <w:r>
                      <w:rPr>
                        <w:rFonts w:ascii="HelveticaNeueLT Pro 55 Roman" w:hAnsi="HelveticaNeueLT Pro 55 Roman" w:cs="HelveticaNeueLT Pro 55 Roman"/>
                        <w:sz w:val="16"/>
                        <w:szCs w:val="16"/>
                      </w:rPr>
                      <w:t>Fon: +49 211 6707-825</w:t>
                    </w:r>
                  </w:p>
                  <w:p w14:paraId="0067D16C"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Fax: +49 211 6707-975</w:t>
                    </w:r>
                  </w:p>
                  <w:p w14:paraId="29D9D1A9" w14:textId="77777777" w:rsidR="00694F11" w:rsidRDefault="00694F11">
                    <w:pPr>
                      <w:pStyle w:val="EinfAbs"/>
                      <w:spacing w:line="240" w:lineRule="auto"/>
                      <w:rPr>
                        <w:rFonts w:ascii="HelveticaNeueLT Pro 55 Roman" w:hAnsi="HelveticaNeueLT Pro 55 Roman" w:cs="HelveticaNeueLT Pro 55 Roman"/>
                        <w:sz w:val="16"/>
                        <w:szCs w:val="16"/>
                        <w:lang w:val="en-US"/>
                      </w:rPr>
                    </w:pPr>
                  </w:p>
                  <w:p w14:paraId="244D076E"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sz w:val="16"/>
                        <w:szCs w:val="16"/>
                        <w:lang w:val="en-US"/>
                      </w:rPr>
                      <w:t xml:space="preserve">louis.schnabl@ivd-ev.de </w:t>
                    </w:r>
                  </w:p>
                  <w:p w14:paraId="3A22D051" w14:textId="77777777" w:rsidR="00694F11" w:rsidRDefault="00480B41">
                    <w:pPr>
                      <w:pStyle w:val="EinfAbs"/>
                      <w:spacing w:line="240" w:lineRule="auto"/>
                      <w:rPr>
                        <w:rFonts w:ascii="HelveticaNeueLT Pro 55 Roman" w:hAnsi="HelveticaNeueLT Pro 55 Roman" w:cs="HelveticaNeueLT Pro 55 Roman"/>
                        <w:b/>
                        <w:bCs/>
                        <w:sz w:val="16"/>
                        <w:szCs w:val="16"/>
                        <w:lang w:val="en-US"/>
                      </w:rPr>
                    </w:pPr>
                    <w:r>
                      <w:rPr>
                        <w:rFonts w:ascii="HelveticaNeueLT Pro 55 Roman" w:hAnsi="HelveticaNeueLT Pro 55 Roman" w:cs="HelveticaNeueLT Pro 55 Roman"/>
                        <w:b/>
                        <w:bCs/>
                        <w:sz w:val="16"/>
                        <w:szCs w:val="16"/>
                        <w:lang w:val="en-US"/>
                      </w:rPr>
                      <w:t>www.abdichten.de</w:t>
                    </w:r>
                  </w:p>
                  <w:p w14:paraId="649E8698" w14:textId="77777777" w:rsidR="00694F11" w:rsidRDefault="00480B41">
                    <w:pPr>
                      <w:pStyle w:val="EinfAbs"/>
                      <w:spacing w:line="240" w:lineRule="auto"/>
                      <w:rPr>
                        <w:rFonts w:ascii="HelveticaNeueLT Pro 55 Roman" w:hAnsi="HelveticaNeueLT Pro 55 Roman" w:cs="HelveticaNeueLT Pro 55 Roman"/>
                        <w:sz w:val="16"/>
                        <w:szCs w:val="16"/>
                        <w:lang w:val="en-US"/>
                      </w:rPr>
                    </w:pPr>
                    <w:r>
                      <w:rPr>
                        <w:rFonts w:ascii="HelveticaNeueLT Pro 55 Roman" w:hAnsi="HelveticaNeueLT Pro 55 Roman" w:cs="HelveticaNeueLT Pro 55 Roman"/>
                        <w:b/>
                        <w:bCs/>
                        <w:sz w:val="16"/>
                        <w:szCs w:val="16"/>
                        <w:lang w:val="en-US"/>
                      </w:rPr>
                      <w:t>www.markt.abdichten.de</w:t>
                    </w:r>
                  </w:p>
                </w:txbxContent>
              </v:textbox>
              <w10:wrap anchorx="page" anchory="page"/>
            </v:shape>
          </w:pict>
        </mc:Fallback>
      </mc:AlternateContent>
    </w:r>
    <w:r w:rsidR="0078262A">
      <w:rPr>
        <w:noProof/>
      </w:rPr>
      <w:drawing>
        <wp:anchor distT="0" distB="0" distL="114300" distR="114300" simplePos="0" relativeHeight="251674624" behindDoc="1" locked="1" layoutInCell="1" allowOverlap="1" wp14:anchorId="16C295D7" wp14:editId="3663BDF0">
          <wp:simplePos x="0" y="0"/>
          <wp:positionH relativeFrom="column">
            <wp:posOffset>-2834640</wp:posOffset>
          </wp:positionH>
          <wp:positionV relativeFrom="page">
            <wp:posOffset>7482205</wp:posOffset>
          </wp:positionV>
          <wp:extent cx="1071245" cy="790575"/>
          <wp:effectExtent l="0" t="0" r="0" b="9525"/>
          <wp:wrapNone/>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9DC9" w14:textId="77777777" w:rsidR="006F5D96" w:rsidRDefault="006F5D96">
      <w:r>
        <w:separator/>
      </w:r>
    </w:p>
  </w:footnote>
  <w:footnote w:type="continuationSeparator" w:id="0">
    <w:p w14:paraId="41D6DCDB" w14:textId="77777777" w:rsidR="006F5D96" w:rsidRDefault="006F5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B79" w14:textId="77777777" w:rsidR="00694F11" w:rsidRDefault="00480B41">
    <w:pPr>
      <w:pStyle w:val="Kopfzeile"/>
      <w:ind w:left="284"/>
    </w:pPr>
    <w:r>
      <w:rPr>
        <w:noProof/>
      </w:rPr>
      <w:drawing>
        <wp:anchor distT="0" distB="0" distL="114300" distR="114300" simplePos="0" relativeHeight="251681792" behindDoc="1" locked="1" layoutInCell="1" allowOverlap="1" wp14:anchorId="6A07900A" wp14:editId="3F2DADD1">
          <wp:simplePos x="0" y="0"/>
          <wp:positionH relativeFrom="page">
            <wp:posOffset>6176645</wp:posOffset>
          </wp:positionH>
          <wp:positionV relativeFrom="page">
            <wp:posOffset>359410</wp:posOffset>
          </wp:positionV>
          <wp:extent cx="1032510" cy="868045"/>
          <wp:effectExtent l="0" t="0" r="0" b="8255"/>
          <wp:wrapNone/>
          <wp:docPr id="160" name="Grafik 160"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890" b="22495"/>
                  <a:stretch>
                    <a:fillRect/>
                  </a:stretch>
                </pic:blipFill>
                <pic:spPr bwMode="auto">
                  <a:xfrm>
                    <a:off x="0" y="0"/>
                    <a:ext cx="103251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1" layoutInCell="1" allowOverlap="1" wp14:anchorId="56721120" wp14:editId="7107EF89">
          <wp:simplePos x="0" y="0"/>
          <wp:positionH relativeFrom="column">
            <wp:posOffset>6322695</wp:posOffset>
          </wp:positionH>
          <wp:positionV relativeFrom="page">
            <wp:posOffset>507365</wp:posOffset>
          </wp:positionV>
          <wp:extent cx="1032510" cy="867410"/>
          <wp:effectExtent l="0" t="0" r="0" b="8890"/>
          <wp:wrapNone/>
          <wp:docPr id="161" name="Grafik 161"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916" b="22534"/>
                  <a:stretch>
                    <a:fillRect/>
                  </a:stretch>
                </pic:blipFill>
                <pic:spPr bwMode="auto">
                  <a:xfrm>
                    <a:off x="0" y="0"/>
                    <a:ext cx="103251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1" layoutInCell="1" allowOverlap="1" wp14:anchorId="587D3EB9" wp14:editId="57DC2509">
          <wp:simplePos x="0" y="0"/>
          <wp:positionH relativeFrom="column">
            <wp:posOffset>6322695</wp:posOffset>
          </wp:positionH>
          <wp:positionV relativeFrom="page">
            <wp:posOffset>507365</wp:posOffset>
          </wp:positionV>
          <wp:extent cx="1032510" cy="867410"/>
          <wp:effectExtent l="0" t="0" r="0" b="8890"/>
          <wp:wrapNone/>
          <wp:docPr id="162" name="Grafik 162" descr="C:\Users\workspace\AppData\Local\Microsoft\Windows\INetCache\Content.Word\ivd-log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workspace\AppData\Local\Microsoft\Windows\INetCache\Content.Word\ivd-logo-text.png"/>
                  <pic:cNvPicPr>
                    <a:picLocks noChangeAspect="1" noChangeArrowheads="1"/>
                  </pic:cNvPicPr>
                </pic:nvPicPr>
                <pic:blipFill>
                  <a:blip r:embed="rId1">
                    <a:extLst>
                      <a:ext uri="{28A0092B-C50C-407E-A947-70E740481C1C}">
                        <a14:useLocalDpi xmlns:a14="http://schemas.microsoft.com/office/drawing/2010/main" val="0"/>
                      </a:ext>
                    </a:extLst>
                  </a:blip>
                  <a:srcRect r="13916" b="22534"/>
                  <a:stretch>
                    <a:fillRect/>
                  </a:stretch>
                </pic:blipFill>
                <pic:spPr bwMode="auto">
                  <a:xfrm>
                    <a:off x="0" y="0"/>
                    <a:ext cx="103251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3859E57" wp14:editId="281841CE">
              <wp:simplePos x="0" y="0"/>
              <wp:positionH relativeFrom="column">
                <wp:posOffset>-185839</wp:posOffset>
              </wp:positionH>
              <wp:positionV relativeFrom="paragraph">
                <wp:posOffset>533195</wp:posOffset>
              </wp:positionV>
              <wp:extent cx="0" cy="9325155"/>
              <wp:effectExtent l="0" t="0" r="19050" b="28575"/>
              <wp:wrapNone/>
              <wp:docPr id="7" name="Gerader Verbinder 7"/>
              <wp:cNvGraphicFramePr/>
              <a:graphic xmlns:a="http://schemas.openxmlformats.org/drawingml/2006/main">
                <a:graphicData uri="http://schemas.microsoft.com/office/word/2010/wordprocessingShape">
                  <wps:wsp>
                    <wps:cNvCnPr/>
                    <wps:spPr>
                      <a:xfrm>
                        <a:off x="0" y="0"/>
                        <a:ext cx="0" cy="93251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2FF4C" id="Gerader Verbinde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42pt" to="-14.65pt,7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662336" behindDoc="1" locked="0" layoutInCell="0" allowOverlap="1" wp14:anchorId="45A13947" wp14:editId="551F3088">
              <wp:simplePos x="0" y="0"/>
              <wp:positionH relativeFrom="page">
                <wp:posOffset>578485</wp:posOffset>
              </wp:positionH>
              <wp:positionV relativeFrom="page">
                <wp:posOffset>983986</wp:posOffset>
              </wp:positionV>
              <wp:extent cx="2162175" cy="244800"/>
              <wp:effectExtent l="0" t="0" r="9525"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2622"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13947" id="_x0000_t202" coordsize="21600,21600" o:spt="202" path="m,l,21600r21600,l21600,xe">
              <v:stroke joinstyle="miter"/>
              <v:path gradientshapeok="t" o:connecttype="rect"/>
            </v:shapetype>
            <v:shape id="Text Box 17" o:spid="_x0000_s1026" type="#_x0000_t202" style="position:absolute;left:0;text-align:left;margin-left:45.55pt;margin-top:77.5pt;width:170.25pt;height:1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" o:allowincell="f" filled="f" stroked="f">
              <v:textbox style="mso-fit-shape-to-text:t" inset="0,0,0,0">
                <w:txbxContent>
                  <w:p w14:paraId="41FB2622"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8248" w14:textId="5EC2E610" w:rsidR="00694F11" w:rsidRDefault="0078262A">
    <w:pPr>
      <w:pStyle w:val="Kopfzeile"/>
    </w:pPr>
    <w:r>
      <w:rPr>
        <w:noProof/>
      </w:rPr>
      <w:drawing>
        <wp:anchor distT="0" distB="0" distL="114300" distR="114300" simplePos="0" relativeHeight="251670528" behindDoc="1" locked="1" layoutInCell="1" allowOverlap="1" wp14:anchorId="35597B9A" wp14:editId="39E69A86">
          <wp:simplePos x="0" y="0"/>
          <wp:positionH relativeFrom="page">
            <wp:posOffset>6170930</wp:posOffset>
          </wp:positionH>
          <wp:positionV relativeFrom="page">
            <wp:posOffset>354965</wp:posOffset>
          </wp:positionV>
          <wp:extent cx="1032510" cy="868045"/>
          <wp:effectExtent l="0" t="0" r="0" b="8255"/>
          <wp:wrapNone/>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r="13890" b="22495"/>
                  <a:stretch>
                    <a:fillRect/>
                  </a:stretch>
                </pic:blipFill>
                <pic:spPr bwMode="auto">
                  <a:xfrm>
                    <a:off x="0" y="0"/>
                    <a:ext cx="1032510" cy="868045"/>
                  </a:xfrm>
                  <a:prstGeom prst="rect">
                    <a:avLst/>
                  </a:prstGeom>
                  <a:noFill/>
                </pic:spPr>
              </pic:pic>
            </a:graphicData>
          </a:graphic>
          <wp14:sizeRelH relativeFrom="page">
            <wp14:pctWidth>0</wp14:pctWidth>
          </wp14:sizeRelH>
          <wp14:sizeRelV relativeFrom="page">
            <wp14:pctHeight>0</wp14:pctHeight>
          </wp14:sizeRelV>
        </wp:anchor>
      </w:drawing>
    </w:r>
    <w:r w:rsidR="00480B41">
      <w:rPr>
        <w:noProof/>
      </w:rPr>
      <mc:AlternateContent>
        <mc:Choice Requires="wps">
          <w:drawing>
            <wp:anchor distT="0" distB="0" distL="114300" distR="114300" simplePos="0" relativeHeight="251668480" behindDoc="1" locked="1" layoutInCell="0" allowOverlap="1" wp14:anchorId="44E795BE" wp14:editId="036868DA">
              <wp:simplePos x="0" y="0"/>
              <wp:positionH relativeFrom="page">
                <wp:posOffset>583565</wp:posOffset>
              </wp:positionH>
              <wp:positionV relativeFrom="page">
                <wp:posOffset>975995</wp:posOffset>
              </wp:positionV>
              <wp:extent cx="4737100" cy="291465"/>
              <wp:effectExtent l="0" t="0" r="6350" b="139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D85C" w14:textId="77777777" w:rsidR="00694F11" w:rsidRDefault="00480B41">
                          <w:pPr>
                            <w:pStyle w:val="EinfAbs"/>
                            <w:rPr>
                              <w:rFonts w:ascii="HelveticaNeueLT Pro 55 Roman" w:hAnsi="HelveticaNeueLT Pro 55 Roman" w:cs="HelveticaNeueLT Pro 55 Roman"/>
                              <w:b/>
                              <w:bCs/>
                              <w:sz w:val="32"/>
                              <w:szCs w:val="32"/>
                            </w:rPr>
                          </w:pPr>
                          <w:r>
                            <w:rPr>
                              <w:rFonts w:ascii="HelveticaNeueLT Pro 55 Roman" w:hAnsi="HelveticaNeueLT Pro 55 Roman" w:cs="HelveticaNeueLT Pro 55 Roman"/>
                              <w:b/>
                              <w:bCs/>
                              <w:sz w:val="32"/>
                              <w:szCs w:val="32"/>
                            </w:rPr>
                            <w:t>IVD  INDUSTRIEVERBAND DICHTSTOFFE E.V.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E795BE" id="_x0000_t202" coordsize="21600,21600" o:spt="202" path="m,l,21600r21600,l21600,xe">
              <v:stroke joinstyle="miter"/>
              <v:path gradientshapeok="t" o:connecttype="rect"/>
            </v:shapetype>
            <v:shape id="_x0000_s1028" type="#_x0000_t202" style="position:absolute;margin-left:45.95pt;margin-top:76.85pt;width:373pt;height:22.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" o:allowincell="f" filled="f" stroked="f">
              <v:textbox style="mso-fit-shape-to-text:t" inset="0,0,0,0">
                <w:txbxContent>
                  <w:p w14:paraId="734AD85C" w14:textId="77777777" w:rsidR="00694F11" w:rsidRDefault="00480B41">
                    <w:pPr>
                      <w:pStyle w:val="EinfAbs"/>
                      <w:rPr>
                        <w:rFonts w:ascii="HelveticaNeueLT Pro 55 Roman" w:hAnsi="HelveticaNeueLT Pro 55 Roman" w:cs="HelveticaNeueLT Pro 55 Roman"/>
                        <w:b/>
                        <w:bCs/>
                        <w:sz w:val="32"/>
                        <w:szCs w:val="32"/>
                      </w:rPr>
                    </w:pPr>
                    <w:r>
                      <w:rPr>
                        <w:rFonts w:ascii="HelveticaNeueLT Pro 55 Roman" w:hAnsi="HelveticaNeueLT Pro 55 Roman" w:cs="HelveticaNeueLT Pro 55 Roman"/>
                        <w:b/>
                        <w:bCs/>
                        <w:sz w:val="32"/>
                        <w:szCs w:val="32"/>
                      </w:rPr>
                      <w:t>IVD  INDUSTRIEVERBAND DICHTSTOFFE E.V.</w:t>
                    </w:r>
                  </w:p>
                </w:txbxContent>
              </v:textbox>
              <w10:wrap anchorx="page" anchory="page"/>
              <w10:anchorlock/>
            </v:shape>
          </w:pict>
        </mc:Fallback>
      </mc:AlternateContent>
    </w:r>
    <w:r w:rsidR="00480B41">
      <w:rPr>
        <w:noProof/>
      </w:rPr>
      <mc:AlternateContent>
        <mc:Choice Requires="wps">
          <w:drawing>
            <wp:anchor distT="0" distB="0" distL="114300" distR="114300" simplePos="0" relativeHeight="251666432" behindDoc="0" locked="0" layoutInCell="1" allowOverlap="1" wp14:anchorId="578B29F7" wp14:editId="10D5E078">
              <wp:simplePos x="0" y="0"/>
              <wp:positionH relativeFrom="column">
                <wp:posOffset>-191770</wp:posOffset>
              </wp:positionH>
              <wp:positionV relativeFrom="paragraph">
                <wp:posOffset>1611259</wp:posOffset>
              </wp:positionV>
              <wp:extent cx="0" cy="8281178"/>
              <wp:effectExtent l="0" t="0" r="19050" b="24765"/>
              <wp:wrapNone/>
              <wp:docPr id="3" name="Gerader Verbinder 3"/>
              <wp:cNvGraphicFramePr/>
              <a:graphic xmlns:a="http://schemas.openxmlformats.org/drawingml/2006/main">
                <a:graphicData uri="http://schemas.microsoft.com/office/word/2010/wordprocessingShape">
                  <wps:wsp>
                    <wps:cNvCnPr/>
                    <wps:spPr>
                      <a:xfrm>
                        <a:off x="0" y="0"/>
                        <a:ext cx="0" cy="8281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42083"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126.85pt" to="-15.1pt,7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" strokecolor="black [3213]" strokeweight="1.5pt">
              <v:stroke joinstyle="miter"/>
            </v:line>
          </w:pict>
        </mc:Fallback>
      </mc:AlternateContent>
    </w:r>
    <w:r w:rsidR="00480B41">
      <w:rPr>
        <w:noProof/>
      </w:rPr>
      <mc:AlternateContent>
        <mc:Choice Requires="wps">
          <w:drawing>
            <wp:anchor distT="0" distB="0" distL="114300" distR="114300" simplePos="0" relativeHeight="251660288" behindDoc="1" locked="0" layoutInCell="0" allowOverlap="1" wp14:anchorId="7811191B" wp14:editId="42FD25E2">
              <wp:simplePos x="0" y="0"/>
              <wp:positionH relativeFrom="page">
                <wp:posOffset>578485</wp:posOffset>
              </wp:positionH>
              <wp:positionV relativeFrom="page">
                <wp:posOffset>2030359</wp:posOffset>
              </wp:positionV>
              <wp:extent cx="2162175" cy="244800"/>
              <wp:effectExtent l="0" t="0" r="9525" b="508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4FE9"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1191B" id="_x0000_s1029" type="#_x0000_t202" style="position:absolute;margin-left:45.55pt;margin-top:159.85pt;width:170.25pt;height:19.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" o:allowincell="f" filled="f" stroked="f">
              <v:textbox style="mso-fit-shape-to-text:t" inset="0,0,0,0">
                <w:txbxContent>
                  <w:p w14:paraId="5C534FE9" w14:textId="77777777" w:rsidR="00694F11" w:rsidRDefault="00480B41">
                    <w:pPr>
                      <w:pStyle w:val="EinfAbs"/>
                      <w:rPr>
                        <w:rFonts w:ascii="Arial" w:hAnsi="Arial" w:cs="Arial"/>
                        <w:b/>
                        <w:sz w:val="32"/>
                        <w:szCs w:val="32"/>
                      </w:rPr>
                    </w:pPr>
                    <w:r>
                      <w:rPr>
                        <w:rFonts w:ascii="Arial" w:hAnsi="Arial" w:cs="Arial"/>
                        <w:b/>
                        <w:sz w:val="32"/>
                        <w:szCs w:val="32"/>
                      </w:rPr>
                      <w:t>Presseinformation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F11"/>
    <w:rsid w:val="000112E2"/>
    <w:rsid w:val="000210BD"/>
    <w:rsid w:val="00056BD3"/>
    <w:rsid w:val="000A0039"/>
    <w:rsid w:val="000D7FAA"/>
    <w:rsid w:val="001502DD"/>
    <w:rsid w:val="00181609"/>
    <w:rsid w:val="001D02F6"/>
    <w:rsid w:val="00326755"/>
    <w:rsid w:val="00480B41"/>
    <w:rsid w:val="004F6CAE"/>
    <w:rsid w:val="005143A1"/>
    <w:rsid w:val="00535919"/>
    <w:rsid w:val="005D2686"/>
    <w:rsid w:val="006411E9"/>
    <w:rsid w:val="00651AA2"/>
    <w:rsid w:val="006604F7"/>
    <w:rsid w:val="00694F11"/>
    <w:rsid w:val="006B0802"/>
    <w:rsid w:val="006C4334"/>
    <w:rsid w:val="006F5D96"/>
    <w:rsid w:val="007741B5"/>
    <w:rsid w:val="0078262A"/>
    <w:rsid w:val="007B0B94"/>
    <w:rsid w:val="00830A74"/>
    <w:rsid w:val="00855BD7"/>
    <w:rsid w:val="00886A24"/>
    <w:rsid w:val="008A7056"/>
    <w:rsid w:val="008C5489"/>
    <w:rsid w:val="00936914"/>
    <w:rsid w:val="00954964"/>
    <w:rsid w:val="009A3D05"/>
    <w:rsid w:val="00A47E77"/>
    <w:rsid w:val="00A922A2"/>
    <w:rsid w:val="00AA5062"/>
    <w:rsid w:val="00AF483D"/>
    <w:rsid w:val="00B02CDE"/>
    <w:rsid w:val="00BC7C13"/>
    <w:rsid w:val="00CA40C1"/>
    <w:rsid w:val="00CE3537"/>
    <w:rsid w:val="00CE5A6A"/>
    <w:rsid w:val="00D64758"/>
    <w:rsid w:val="00D658D0"/>
    <w:rsid w:val="00EC163C"/>
    <w:rsid w:val="00F51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11F5F"/>
  <w15:docId w15:val="{01C68A9E-5F82-40F0-8F72-714AF627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5">
    <w:name w:val="heading 5"/>
    <w:basedOn w:val="Standard"/>
    <w:next w:val="Standard"/>
    <w:qFormat/>
    <w:pPr>
      <w:keepNext/>
      <w:spacing w:line="360" w:lineRule="auto"/>
      <w:outlineLvl w:val="4"/>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customStyle="1" w:styleId="EinfAbs">
    <w:name w:val="[Einf. Abs.]"/>
    <w:basedOn w:val="Standard"/>
    <w:uiPriority w:val="99"/>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KeinAbsatzformat">
    <w:name w:val="[Kein Absatzformat]"/>
    <w:pPr>
      <w:autoSpaceDE w:val="0"/>
      <w:autoSpaceDN w:val="0"/>
      <w:adjustRightInd w:val="0"/>
      <w:spacing w:line="288" w:lineRule="auto"/>
      <w:textAlignment w:val="center"/>
    </w:pPr>
    <w:rPr>
      <w:color w:val="000000"/>
      <w:sz w:val="24"/>
      <w:szCs w:val="24"/>
    </w:rPr>
  </w:style>
  <w:style w:type="paragraph" w:customStyle="1" w:styleId="adresshead">
    <w:name w:val="adress_head"/>
    <w:basedOn w:val="KeinAbsatzformat"/>
    <w:next w:val="KeinAbsatzformat"/>
    <w:uiPriority w:val="99"/>
    <w:rPr>
      <w:rFonts w:ascii="TheSansSemiBoldP_FZ" w:hAnsi="TheSansSemiBoldP_FZ" w:cs="TheSansSemiBoldP_FZ"/>
      <w:sz w:val="18"/>
      <w:szCs w:val="18"/>
    </w:rPr>
  </w:style>
  <w:style w:type="paragraph" w:styleId="Textkrper2">
    <w:name w:val="Body Text 2"/>
    <w:basedOn w:val="Standard"/>
    <w:link w:val="Textkrper2Zchn"/>
    <w:pPr>
      <w:spacing w:line="360" w:lineRule="exact"/>
    </w:pPr>
    <w:rPr>
      <w:snapToGrid w:val="0"/>
    </w:rPr>
  </w:style>
  <w:style w:type="character" w:customStyle="1" w:styleId="Textkrper2Zchn">
    <w:name w:val="Textkörper 2 Zchn"/>
    <w:link w:val="Textkrper2"/>
    <w:rPr>
      <w:rFonts w:ascii="Arial" w:hAnsi="Arial"/>
      <w:snapToGrid w:val="0"/>
      <w:sz w:val="22"/>
      <w:lang w:val="de-DE" w:eastAsia="de-DE" w:bidi="ar-SA"/>
    </w:rPr>
  </w:style>
  <w:style w:type="paragraph" w:styleId="Textkrper3">
    <w:name w:val="Body Text 3"/>
    <w:basedOn w:val="Standard"/>
    <w:link w:val="Textkrper3Zchn"/>
    <w:pPr>
      <w:spacing w:line="360" w:lineRule="auto"/>
    </w:pPr>
    <w:rPr>
      <w:b/>
    </w:rPr>
  </w:style>
  <w:style w:type="character" w:customStyle="1" w:styleId="Textkrper3Zchn">
    <w:name w:val="Textkörper 3 Zchn"/>
    <w:link w:val="Textkrper3"/>
    <w:rPr>
      <w:rFonts w:ascii="Arial" w:hAnsi="Arial"/>
      <w:b/>
      <w:sz w:val="22"/>
      <w:lang w:val="de-DE" w:eastAsia="de-DE" w:bidi="ar-SA"/>
    </w:rPr>
  </w:style>
  <w:style w:type="character" w:customStyle="1" w:styleId="NichtaufgelsteErwhnung1">
    <w:name w:val="Nicht aufgelöste Erwähnung1"/>
    <w:basedOn w:val="Absatz-Standardschriftart"/>
    <w:uiPriority w:val="99"/>
    <w:semiHidden/>
    <w:unhideWhenUsed/>
    <w:rsid w:val="006C4334"/>
    <w:rPr>
      <w:color w:val="605E5C"/>
      <w:shd w:val="clear" w:color="auto" w:fill="E1DFDD"/>
    </w:rPr>
  </w:style>
  <w:style w:type="paragraph" w:styleId="Sprechblasentext">
    <w:name w:val="Balloon Text"/>
    <w:basedOn w:val="Standard"/>
    <w:link w:val="SprechblasentextZchn"/>
    <w:semiHidden/>
    <w:unhideWhenUsed/>
    <w:rsid w:val="000A0039"/>
    <w:rPr>
      <w:rFonts w:ascii="Tahoma" w:hAnsi="Tahoma" w:cs="Tahoma"/>
      <w:sz w:val="16"/>
      <w:szCs w:val="16"/>
    </w:rPr>
  </w:style>
  <w:style w:type="character" w:customStyle="1" w:styleId="SprechblasentextZchn">
    <w:name w:val="Sprechblasentext Zchn"/>
    <w:basedOn w:val="Absatz-Standardschriftart"/>
    <w:link w:val="Sprechblasentext"/>
    <w:semiHidden/>
    <w:rsid w:val="000A0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hs-pr.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dichten.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FB92-5938-44AE-A295-CB47CFF3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lpstr>
    </vt:vector>
  </TitlesOfParts>
  <Company>HS Public Relations Verlag und Werbung GmbH</Company>
  <LinksUpToDate>false</LinksUpToDate>
  <CharactersWithSpaces>3334</CharactersWithSpaces>
  <SharedDoc>false</SharedDoc>
  <HLinks>
    <vt:vector size="6" baseType="variant">
      <vt:variant>
        <vt:i4>6619160</vt:i4>
      </vt:variant>
      <vt:variant>
        <vt:i4>0</vt:i4>
      </vt:variant>
      <vt:variant>
        <vt:i4>0</vt:i4>
      </vt:variant>
      <vt:variant>
        <vt:i4>5</vt:i4>
      </vt:variant>
      <vt:variant>
        <vt:lpwstr>mailto:info@hs-pr.de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Ulrich Cramer</cp:lastModifiedBy>
  <cp:revision>7</cp:revision>
  <cp:lastPrinted>2021-10-15T18:30:00Z</cp:lastPrinted>
  <dcterms:created xsi:type="dcterms:W3CDTF">2021-10-15T20:09:00Z</dcterms:created>
  <dcterms:modified xsi:type="dcterms:W3CDTF">2022-03-27T20:51:00Z</dcterms:modified>
</cp:coreProperties>
</file>